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72C" w:rsidRPr="00D86510" w:rsidRDefault="003136C5" w:rsidP="00DA272C">
      <w:pPr>
        <w:autoSpaceDE w:val="0"/>
        <w:autoSpaceDN w:val="0"/>
        <w:adjustRightInd w:val="0"/>
        <w:ind w:left="111" w:right="-20"/>
        <w:rPr>
          <w:rFonts w:ascii="Arial" w:hAnsi="Arial" w:cs="Arial"/>
          <w:lang w:val="en-GB" w:eastAsia="en-GB"/>
        </w:rPr>
      </w:pPr>
      <w:r>
        <w:rPr>
          <w:rFonts w:ascii="Arial" w:hAnsi="Arial" w:cs="Arial"/>
          <w:b/>
          <w:bCs/>
          <w:lang w:val="en-GB" w:eastAsia="en-GB"/>
        </w:rPr>
        <w:t>The International Quality Controlled Ocean Database initiative (</w:t>
      </w:r>
      <w:proofErr w:type="spellStart"/>
      <w:r>
        <w:rPr>
          <w:rFonts w:ascii="Arial" w:hAnsi="Arial" w:cs="Arial"/>
          <w:b/>
          <w:bCs/>
          <w:lang w:val="en-GB" w:eastAsia="en-GB"/>
        </w:rPr>
        <w:t>IQuOD</w:t>
      </w:r>
      <w:proofErr w:type="spellEnd"/>
      <w:r>
        <w:rPr>
          <w:rFonts w:ascii="Arial" w:hAnsi="Arial" w:cs="Arial"/>
          <w:b/>
          <w:bCs/>
          <w:lang w:val="en-GB" w:eastAsia="en-GB"/>
        </w:rPr>
        <w:t xml:space="preserve">): a community effort towards climate quality in situ observations </w:t>
      </w:r>
    </w:p>
    <w:p w:rsidR="00DA272C" w:rsidRPr="00D86510" w:rsidRDefault="00DA272C" w:rsidP="00DA272C">
      <w:pPr>
        <w:autoSpaceDE w:val="0"/>
        <w:autoSpaceDN w:val="0"/>
        <w:adjustRightInd w:val="0"/>
        <w:spacing w:before="17" w:line="220" w:lineRule="exact"/>
        <w:rPr>
          <w:rFonts w:ascii="Arial" w:hAnsi="Arial" w:cs="Arial"/>
          <w:lang w:val="en-GB" w:eastAsia="en-GB"/>
        </w:rPr>
      </w:pPr>
    </w:p>
    <w:p w:rsidR="00DA272C" w:rsidRPr="00CC27BC" w:rsidRDefault="003136C5" w:rsidP="00930997">
      <w:pPr>
        <w:autoSpaceDE w:val="0"/>
        <w:autoSpaceDN w:val="0"/>
        <w:adjustRightInd w:val="0"/>
        <w:ind w:left="111" w:right="-20"/>
        <w:rPr>
          <w:rFonts w:ascii="Arial" w:hAnsi="Arial" w:cs="Arial"/>
          <w:i/>
          <w:lang w:val="en-GB" w:eastAsia="en-GB"/>
        </w:rPr>
      </w:pPr>
      <w:r>
        <w:rPr>
          <w:rFonts w:ascii="Arial" w:hAnsi="Arial" w:cs="Arial"/>
          <w:b/>
          <w:bCs/>
          <w:i/>
          <w:spacing w:val="-1"/>
          <w:position w:val="-2"/>
          <w:lang w:val="en-GB" w:eastAsia="en-GB"/>
        </w:rPr>
        <w:t>Matthew D. Palmer</w:t>
      </w:r>
      <w:r w:rsidR="00DA272C" w:rsidRPr="00CC27BC">
        <w:rPr>
          <w:rFonts w:ascii="Arial" w:hAnsi="Arial" w:cs="Arial"/>
          <w:b/>
          <w:bCs/>
          <w:i/>
          <w:position w:val="9"/>
          <w:sz w:val="18"/>
          <w:szCs w:val="18"/>
          <w:lang w:val="en-GB" w:eastAsia="en-GB"/>
        </w:rPr>
        <w:t>1</w:t>
      </w:r>
      <w:r w:rsidR="00DA272C" w:rsidRPr="00CC27BC">
        <w:rPr>
          <w:rFonts w:ascii="Arial" w:hAnsi="Arial" w:cs="Arial"/>
          <w:b/>
          <w:bCs/>
          <w:i/>
          <w:position w:val="-2"/>
          <w:lang w:val="en-GB" w:eastAsia="en-GB"/>
        </w:rPr>
        <w:t>,</w:t>
      </w:r>
      <w:r w:rsidR="00DA272C" w:rsidRPr="00CC27BC">
        <w:rPr>
          <w:rFonts w:ascii="Arial" w:hAnsi="Arial" w:cs="Arial"/>
          <w:b/>
          <w:bCs/>
          <w:i/>
          <w:spacing w:val="9"/>
          <w:position w:val="-2"/>
          <w:lang w:val="en-GB" w:eastAsia="en-GB"/>
        </w:rPr>
        <w:t xml:space="preserve"> </w:t>
      </w:r>
      <w:r>
        <w:rPr>
          <w:rFonts w:ascii="Arial" w:hAnsi="Arial" w:cs="Arial"/>
          <w:b/>
          <w:bCs/>
          <w:i/>
          <w:position w:val="-2"/>
          <w:lang w:val="en-GB" w:eastAsia="en-GB"/>
        </w:rPr>
        <w:t xml:space="preserve">Catia M. </w:t>
      </w:r>
      <w:proofErr w:type="spellStart"/>
      <w:r>
        <w:rPr>
          <w:rFonts w:ascii="Arial" w:hAnsi="Arial" w:cs="Arial"/>
          <w:b/>
          <w:bCs/>
          <w:i/>
          <w:position w:val="-2"/>
          <w:lang w:val="en-GB" w:eastAsia="en-GB"/>
        </w:rPr>
        <w:t>Domingues</w:t>
      </w:r>
      <w:proofErr w:type="spellEnd"/>
      <w:r>
        <w:rPr>
          <w:rFonts w:ascii="Arial" w:hAnsi="Arial" w:cs="Arial"/>
          <w:b/>
          <w:bCs/>
          <w:i/>
          <w:position w:val="9"/>
          <w:sz w:val="18"/>
          <w:szCs w:val="18"/>
          <w:lang w:val="en-GB" w:eastAsia="en-GB"/>
        </w:rPr>
        <w:t>2</w:t>
      </w:r>
      <w:r>
        <w:rPr>
          <w:rFonts w:ascii="Arial" w:hAnsi="Arial" w:cs="Arial"/>
          <w:b/>
          <w:bCs/>
          <w:i/>
          <w:position w:val="-2"/>
          <w:lang w:val="en-GB" w:eastAsia="en-GB"/>
        </w:rPr>
        <w:t xml:space="preserve"> and the </w:t>
      </w:r>
      <w:proofErr w:type="spellStart"/>
      <w:r>
        <w:rPr>
          <w:rFonts w:ascii="Arial" w:hAnsi="Arial" w:cs="Arial"/>
          <w:b/>
          <w:bCs/>
          <w:i/>
          <w:position w:val="-2"/>
          <w:lang w:val="en-GB" w:eastAsia="en-GB"/>
        </w:rPr>
        <w:t>IQuOD</w:t>
      </w:r>
      <w:proofErr w:type="spellEnd"/>
      <w:r>
        <w:rPr>
          <w:rFonts w:ascii="Arial" w:hAnsi="Arial" w:cs="Arial"/>
          <w:b/>
          <w:bCs/>
          <w:i/>
          <w:position w:val="-2"/>
          <w:lang w:val="en-GB" w:eastAsia="en-GB"/>
        </w:rPr>
        <w:t xml:space="preserve"> Science Team </w:t>
      </w:r>
    </w:p>
    <w:p w:rsidR="00DA272C" w:rsidRPr="00CC27BC" w:rsidRDefault="00DA272C" w:rsidP="00930997">
      <w:pPr>
        <w:autoSpaceDE w:val="0"/>
        <w:autoSpaceDN w:val="0"/>
        <w:adjustRightInd w:val="0"/>
        <w:ind w:left="111" w:right="-20"/>
        <w:rPr>
          <w:rFonts w:ascii="Arial" w:hAnsi="Arial" w:cs="Arial"/>
          <w:sz w:val="20"/>
          <w:szCs w:val="20"/>
          <w:lang w:val="en-GB" w:eastAsia="en-GB"/>
        </w:rPr>
      </w:pPr>
      <w:r w:rsidRPr="00CC27BC">
        <w:rPr>
          <w:rFonts w:ascii="Arial" w:hAnsi="Arial" w:cs="Arial"/>
          <w:b/>
          <w:i/>
          <w:iCs/>
          <w:position w:val="10"/>
          <w:sz w:val="18"/>
          <w:szCs w:val="18"/>
          <w:lang w:val="en-GB" w:eastAsia="en-GB"/>
        </w:rPr>
        <w:t>1</w:t>
      </w:r>
      <w:r w:rsidR="003136C5">
        <w:rPr>
          <w:rFonts w:ascii="Arial" w:hAnsi="Arial" w:cs="Arial"/>
          <w:i/>
          <w:iCs/>
          <w:position w:val="-1"/>
          <w:sz w:val="20"/>
          <w:szCs w:val="20"/>
          <w:lang w:val="en-GB" w:eastAsia="en-GB"/>
        </w:rPr>
        <w:t>Met Office Hadley Centre</w:t>
      </w:r>
      <w:r w:rsidRPr="00CC27BC">
        <w:rPr>
          <w:rFonts w:ascii="Arial" w:hAnsi="Arial" w:cs="Arial"/>
          <w:i/>
          <w:iCs/>
          <w:position w:val="-1"/>
          <w:sz w:val="20"/>
          <w:szCs w:val="20"/>
          <w:lang w:val="en-GB" w:eastAsia="en-GB"/>
        </w:rPr>
        <w:t>,</w:t>
      </w:r>
      <w:r w:rsidRPr="00CC27BC">
        <w:rPr>
          <w:rFonts w:ascii="Arial" w:hAnsi="Arial" w:cs="Arial"/>
          <w:i/>
          <w:iCs/>
          <w:spacing w:val="12"/>
          <w:position w:val="-1"/>
          <w:sz w:val="20"/>
          <w:szCs w:val="20"/>
          <w:lang w:val="en-GB" w:eastAsia="en-GB"/>
        </w:rPr>
        <w:t xml:space="preserve"> </w:t>
      </w:r>
      <w:r w:rsidR="00D61D97">
        <w:rPr>
          <w:rFonts w:ascii="Arial" w:hAnsi="Arial" w:cs="Arial"/>
          <w:i/>
          <w:iCs/>
          <w:spacing w:val="-2"/>
          <w:position w:val="-1"/>
          <w:sz w:val="20"/>
          <w:szCs w:val="20"/>
          <w:lang w:val="en-GB" w:eastAsia="en-GB"/>
        </w:rPr>
        <w:t>Exeter</w:t>
      </w:r>
      <w:r w:rsidRPr="00CC27BC">
        <w:rPr>
          <w:rFonts w:ascii="Arial" w:hAnsi="Arial" w:cs="Arial"/>
          <w:i/>
          <w:iCs/>
          <w:position w:val="-1"/>
          <w:sz w:val="20"/>
          <w:szCs w:val="20"/>
          <w:lang w:val="en-GB" w:eastAsia="en-GB"/>
        </w:rPr>
        <w:t>,</w:t>
      </w:r>
      <w:r w:rsidRPr="00CC27BC">
        <w:rPr>
          <w:rFonts w:ascii="Arial" w:hAnsi="Arial" w:cs="Arial"/>
          <w:i/>
          <w:iCs/>
          <w:spacing w:val="10"/>
          <w:position w:val="-1"/>
          <w:sz w:val="20"/>
          <w:szCs w:val="20"/>
          <w:lang w:val="en-GB" w:eastAsia="en-GB"/>
        </w:rPr>
        <w:t xml:space="preserve"> </w:t>
      </w:r>
      <w:r w:rsidR="00D61D97">
        <w:rPr>
          <w:rFonts w:ascii="Arial" w:hAnsi="Arial" w:cs="Arial"/>
          <w:i/>
          <w:iCs/>
          <w:spacing w:val="2"/>
          <w:w w:val="101"/>
          <w:position w:val="-1"/>
          <w:sz w:val="20"/>
          <w:szCs w:val="20"/>
          <w:lang w:val="en-GB" w:eastAsia="en-GB"/>
        </w:rPr>
        <w:t xml:space="preserve">United Kingdom </w:t>
      </w:r>
    </w:p>
    <w:p w:rsidR="00DA272C" w:rsidRPr="00CC27BC" w:rsidRDefault="00DA272C" w:rsidP="00930997">
      <w:pPr>
        <w:autoSpaceDE w:val="0"/>
        <w:autoSpaceDN w:val="0"/>
        <w:adjustRightInd w:val="0"/>
        <w:ind w:left="111" w:right="-20"/>
        <w:rPr>
          <w:rFonts w:ascii="Arial" w:hAnsi="Arial" w:cs="Arial"/>
          <w:sz w:val="20"/>
          <w:szCs w:val="20"/>
          <w:lang w:val="en-GB" w:eastAsia="en-GB"/>
        </w:rPr>
      </w:pPr>
      <w:r w:rsidRPr="00CC27BC">
        <w:rPr>
          <w:rFonts w:ascii="Arial" w:hAnsi="Arial" w:cs="Arial"/>
          <w:b/>
          <w:bCs/>
          <w:position w:val="9"/>
          <w:sz w:val="18"/>
          <w:szCs w:val="18"/>
          <w:lang w:val="en-GB" w:eastAsia="en-GB"/>
        </w:rPr>
        <w:t>2</w:t>
      </w:r>
      <w:r w:rsidR="00D61D97">
        <w:rPr>
          <w:rFonts w:ascii="Arial" w:hAnsi="Arial" w:cs="Arial"/>
          <w:i/>
          <w:iCs/>
          <w:position w:val="-1"/>
          <w:sz w:val="20"/>
          <w:szCs w:val="20"/>
          <w:lang w:val="en-GB" w:eastAsia="en-GB"/>
        </w:rPr>
        <w:t xml:space="preserve">Institute for Marine and Antarctic </w:t>
      </w:r>
      <w:r w:rsidR="00CD06E7">
        <w:rPr>
          <w:rFonts w:ascii="Arial" w:hAnsi="Arial" w:cs="Arial"/>
          <w:i/>
          <w:iCs/>
          <w:position w:val="-1"/>
          <w:sz w:val="20"/>
          <w:szCs w:val="20"/>
          <w:lang w:val="en-GB" w:eastAsia="en-GB"/>
        </w:rPr>
        <w:t>Studies,</w:t>
      </w:r>
      <w:r w:rsidR="00D61D97">
        <w:rPr>
          <w:rFonts w:ascii="Arial" w:hAnsi="Arial" w:cs="Arial"/>
          <w:i/>
          <w:iCs/>
          <w:position w:val="-1"/>
          <w:sz w:val="20"/>
          <w:szCs w:val="20"/>
          <w:lang w:val="en-GB" w:eastAsia="en-GB"/>
        </w:rPr>
        <w:t xml:space="preserve"> University of Tasmania</w:t>
      </w:r>
      <w:r w:rsidRPr="00CC27BC">
        <w:rPr>
          <w:rFonts w:ascii="Arial" w:hAnsi="Arial" w:cs="Arial"/>
          <w:i/>
          <w:iCs/>
          <w:position w:val="-1"/>
          <w:sz w:val="20"/>
          <w:szCs w:val="20"/>
          <w:lang w:val="en-GB" w:eastAsia="en-GB"/>
        </w:rPr>
        <w:t>,</w:t>
      </w:r>
      <w:r w:rsidRPr="00CC27BC">
        <w:rPr>
          <w:rFonts w:ascii="Arial" w:hAnsi="Arial" w:cs="Arial"/>
          <w:i/>
          <w:iCs/>
          <w:spacing w:val="6"/>
          <w:position w:val="-1"/>
          <w:sz w:val="20"/>
          <w:szCs w:val="20"/>
          <w:lang w:val="en-GB" w:eastAsia="en-GB"/>
        </w:rPr>
        <w:t xml:space="preserve"> </w:t>
      </w:r>
      <w:r w:rsidR="00D61D97">
        <w:rPr>
          <w:rFonts w:ascii="Arial" w:hAnsi="Arial" w:cs="Arial"/>
          <w:i/>
          <w:iCs/>
          <w:w w:val="101"/>
          <w:position w:val="-1"/>
          <w:sz w:val="20"/>
          <w:szCs w:val="20"/>
          <w:lang w:val="en-GB" w:eastAsia="en-GB"/>
        </w:rPr>
        <w:t xml:space="preserve">Australia </w:t>
      </w:r>
    </w:p>
    <w:p w:rsidR="00D61D97" w:rsidRDefault="00D61D97" w:rsidP="00CC27BC">
      <w:pPr>
        <w:autoSpaceDE w:val="0"/>
        <w:autoSpaceDN w:val="0"/>
        <w:adjustRightInd w:val="0"/>
        <w:rPr>
          <w:rFonts w:ascii="Arial" w:hAnsi="Arial" w:cs="Arial"/>
          <w:lang w:val="en-GB" w:eastAsia="en-GB"/>
        </w:rPr>
      </w:pPr>
    </w:p>
    <w:p w:rsidR="008749B4" w:rsidRDefault="00D61D97" w:rsidP="00CC27BC">
      <w:pPr>
        <w:autoSpaceDE w:val="0"/>
        <w:autoSpaceDN w:val="0"/>
        <w:adjustRightInd w:val="0"/>
        <w:rPr>
          <w:rFonts w:ascii="Arial" w:hAnsi="Arial" w:cs="Arial"/>
          <w:lang w:val="en-GB" w:eastAsia="en-GB"/>
        </w:rPr>
      </w:pPr>
      <w:r w:rsidRPr="00D61D97">
        <w:rPr>
          <w:rFonts w:ascii="Arial" w:hAnsi="Arial" w:cs="Arial"/>
          <w:lang w:val="en-GB" w:eastAsia="en-GB"/>
        </w:rPr>
        <w:t>Historical ocean profile observations provide a critical element for a host of ocean and climate research activities. These include providing initial conditions for seasonal-to-decadal prediction systems, evaluating past variations in sea level and Earth’s energy imbalance, ocean state estimation and climate model evaluation and development. The International Quality controlled Ocean Database (</w:t>
      </w:r>
      <w:proofErr w:type="spellStart"/>
      <w:r w:rsidRPr="00D61D97">
        <w:rPr>
          <w:rFonts w:ascii="Arial" w:hAnsi="Arial" w:cs="Arial"/>
          <w:lang w:val="en-GB" w:eastAsia="en-GB"/>
        </w:rPr>
        <w:t>IQuOD</w:t>
      </w:r>
      <w:proofErr w:type="spellEnd"/>
      <w:r w:rsidRPr="00D61D97">
        <w:rPr>
          <w:rFonts w:ascii="Arial" w:hAnsi="Arial" w:cs="Arial"/>
          <w:lang w:val="en-GB" w:eastAsia="en-GB"/>
        </w:rPr>
        <w:t>) initiative represents a community effort to create the most globally complete profile dataset, with comprehensive metadata and uncertainty information to promote progress in all of the above research avenues. Internationally agreed “best practice” approaches to data quality control will be developed, documented and shared with the wider research community through open-source code bases.</w:t>
      </w:r>
      <w:r w:rsidR="008749B4">
        <w:rPr>
          <w:rFonts w:ascii="Arial" w:hAnsi="Arial" w:cs="Arial"/>
          <w:lang w:val="en-GB" w:eastAsia="en-GB"/>
        </w:rPr>
        <w:t xml:space="preserve"> </w:t>
      </w:r>
      <w:r w:rsidRPr="00D61D97">
        <w:rPr>
          <w:rFonts w:ascii="Arial" w:hAnsi="Arial" w:cs="Arial"/>
          <w:lang w:val="en-GB" w:eastAsia="en-GB"/>
        </w:rPr>
        <w:t xml:space="preserve">The freely available </w:t>
      </w:r>
      <w:proofErr w:type="spellStart"/>
      <w:r w:rsidRPr="00D61D97">
        <w:rPr>
          <w:rFonts w:ascii="Arial" w:hAnsi="Arial" w:cs="Arial"/>
          <w:lang w:val="en-GB" w:eastAsia="en-GB"/>
        </w:rPr>
        <w:t>IQuOD</w:t>
      </w:r>
      <w:proofErr w:type="spellEnd"/>
      <w:r w:rsidRPr="00D61D97">
        <w:rPr>
          <w:rFonts w:ascii="Arial" w:hAnsi="Arial" w:cs="Arial"/>
          <w:lang w:val="en-GB" w:eastAsia="en-GB"/>
        </w:rPr>
        <w:t xml:space="preserve"> database will be based on, and served alongside, the World Ocean Database – the most complete and widely used ocean profile database in the world. </w:t>
      </w:r>
    </w:p>
    <w:p w:rsidR="008749B4" w:rsidRDefault="008749B4" w:rsidP="00CC27BC">
      <w:pPr>
        <w:autoSpaceDE w:val="0"/>
        <w:autoSpaceDN w:val="0"/>
        <w:adjustRightInd w:val="0"/>
        <w:rPr>
          <w:rFonts w:ascii="Arial" w:hAnsi="Arial" w:cs="Arial"/>
          <w:lang w:val="en-GB" w:eastAsia="en-GB"/>
        </w:rPr>
      </w:pPr>
    </w:p>
    <w:p w:rsidR="00D61D97" w:rsidRDefault="00A01731" w:rsidP="00CC27BC">
      <w:pPr>
        <w:autoSpaceDE w:val="0"/>
        <w:autoSpaceDN w:val="0"/>
        <w:adjustRightInd w:val="0"/>
        <w:rPr>
          <w:rFonts w:ascii="Arial" w:hAnsi="Arial" w:cs="Arial"/>
          <w:lang w:val="en-GB" w:eastAsia="en-GB"/>
        </w:rPr>
      </w:pPr>
      <w:proofErr w:type="spellStart"/>
      <w:r>
        <w:rPr>
          <w:rFonts w:ascii="Arial" w:hAnsi="Arial" w:cs="Arial"/>
          <w:lang w:val="en-GB" w:eastAsia="en-GB"/>
        </w:rPr>
        <w:t>IQuOD</w:t>
      </w:r>
      <w:proofErr w:type="spellEnd"/>
      <w:r>
        <w:rPr>
          <w:rFonts w:ascii="Arial" w:hAnsi="Arial" w:cs="Arial"/>
          <w:lang w:val="en-GB" w:eastAsia="en-GB"/>
        </w:rPr>
        <w:t xml:space="preserve"> aims to extract maximum value from the historical ocean observations and help inform data practices for current and future climate observing systems through</w:t>
      </w:r>
      <w:r w:rsidR="00D61D97" w:rsidRPr="00D61D97">
        <w:rPr>
          <w:rFonts w:ascii="Arial" w:hAnsi="Arial" w:cs="Arial"/>
          <w:lang w:val="en-GB" w:eastAsia="en-GB"/>
        </w:rPr>
        <w:t xml:space="preserve">: </w:t>
      </w:r>
      <w:r w:rsidR="008749B4">
        <w:rPr>
          <w:rFonts w:ascii="Arial" w:hAnsi="Arial" w:cs="Arial"/>
          <w:lang w:val="en-GB" w:eastAsia="en-GB"/>
        </w:rPr>
        <w:t>(1</w:t>
      </w:r>
      <w:r w:rsidR="00D61D97" w:rsidRPr="00D61D97">
        <w:rPr>
          <w:rFonts w:ascii="Arial" w:hAnsi="Arial" w:cs="Arial"/>
          <w:lang w:val="en-GB" w:eastAsia="en-GB"/>
        </w:rPr>
        <w:t>) de</w:t>
      </w:r>
      <w:r w:rsidR="008749B4">
        <w:rPr>
          <w:rFonts w:ascii="Arial" w:hAnsi="Arial" w:cs="Arial"/>
          <w:lang w:val="en-GB" w:eastAsia="en-GB"/>
        </w:rPr>
        <w:t xml:space="preserve">velopment of community </w:t>
      </w:r>
      <w:r w:rsidR="00D61D97" w:rsidRPr="00D61D97">
        <w:rPr>
          <w:rFonts w:ascii="Arial" w:hAnsi="Arial" w:cs="Arial"/>
          <w:lang w:val="en-GB" w:eastAsia="en-GB"/>
        </w:rPr>
        <w:t>best practi</w:t>
      </w:r>
      <w:r w:rsidR="008749B4">
        <w:rPr>
          <w:rFonts w:ascii="Arial" w:hAnsi="Arial" w:cs="Arial"/>
          <w:lang w:val="en-GB" w:eastAsia="en-GB"/>
        </w:rPr>
        <w:t>ce</w:t>
      </w:r>
      <w:r w:rsidR="00D61D97" w:rsidRPr="00D61D97">
        <w:rPr>
          <w:rFonts w:ascii="Arial" w:hAnsi="Arial" w:cs="Arial"/>
          <w:lang w:val="en-GB" w:eastAsia="en-GB"/>
        </w:rPr>
        <w:t xml:space="preserve"> automated quality control procedures; </w:t>
      </w:r>
      <w:r w:rsidR="008749B4">
        <w:rPr>
          <w:rFonts w:ascii="Arial" w:hAnsi="Arial" w:cs="Arial"/>
          <w:lang w:val="en-GB" w:eastAsia="en-GB"/>
        </w:rPr>
        <w:t>(2) development of community best practice expert quality control procedures; (3</w:t>
      </w:r>
      <w:r w:rsidR="00D61D97" w:rsidRPr="00D61D97">
        <w:rPr>
          <w:rFonts w:ascii="Arial" w:hAnsi="Arial" w:cs="Arial"/>
          <w:lang w:val="en-GB" w:eastAsia="en-GB"/>
        </w:rPr>
        <w:t>) development of uncertainty estimates for each observation in a profile;</w:t>
      </w:r>
      <w:r w:rsidR="008749B4">
        <w:rPr>
          <w:rFonts w:ascii="Arial" w:hAnsi="Arial" w:cs="Arial"/>
          <w:lang w:val="en-GB" w:eastAsia="en-GB"/>
        </w:rPr>
        <w:t xml:space="preserve"> (4</w:t>
      </w:r>
      <w:r w:rsidR="008749B4" w:rsidRPr="00D61D97">
        <w:rPr>
          <w:rFonts w:ascii="Arial" w:hAnsi="Arial" w:cs="Arial"/>
          <w:lang w:val="en-GB" w:eastAsia="en-GB"/>
        </w:rPr>
        <w:t>) development of algorithms to populate missing profile metadata</w:t>
      </w:r>
      <w:r w:rsidR="005C5A10">
        <w:rPr>
          <w:rFonts w:ascii="Arial" w:hAnsi="Arial" w:cs="Arial"/>
          <w:lang w:val="en-GB" w:eastAsia="en-GB"/>
        </w:rPr>
        <w:t>, e.g., to facilitate improved XBT bias corrections</w:t>
      </w:r>
      <w:r w:rsidR="008749B4" w:rsidRPr="00D61D97">
        <w:rPr>
          <w:rFonts w:ascii="Arial" w:hAnsi="Arial" w:cs="Arial"/>
          <w:lang w:val="en-GB" w:eastAsia="en-GB"/>
        </w:rPr>
        <w:t xml:space="preserve">; </w:t>
      </w:r>
      <w:r w:rsidR="008749B4">
        <w:rPr>
          <w:rFonts w:ascii="Arial" w:hAnsi="Arial" w:cs="Arial"/>
          <w:lang w:val="en-GB" w:eastAsia="en-GB"/>
        </w:rPr>
        <w:t xml:space="preserve"> (5</w:t>
      </w:r>
      <w:r w:rsidR="00D61D97" w:rsidRPr="00D61D97">
        <w:rPr>
          <w:rFonts w:ascii="Arial" w:hAnsi="Arial" w:cs="Arial"/>
          <w:lang w:val="en-GB" w:eastAsia="en-GB"/>
        </w:rPr>
        <w:t>) assembly and distributi</w:t>
      </w:r>
      <w:r w:rsidR="008749B4">
        <w:rPr>
          <w:rFonts w:ascii="Arial" w:hAnsi="Arial" w:cs="Arial"/>
          <w:lang w:val="en-GB" w:eastAsia="en-GB"/>
        </w:rPr>
        <w:t xml:space="preserve">on of the </w:t>
      </w:r>
      <w:proofErr w:type="spellStart"/>
      <w:r w:rsidR="008749B4">
        <w:rPr>
          <w:rFonts w:ascii="Arial" w:hAnsi="Arial" w:cs="Arial"/>
          <w:lang w:val="en-GB" w:eastAsia="en-GB"/>
        </w:rPr>
        <w:t>IQuOD</w:t>
      </w:r>
      <w:proofErr w:type="spellEnd"/>
      <w:r w:rsidR="008749B4">
        <w:rPr>
          <w:rFonts w:ascii="Arial" w:hAnsi="Arial" w:cs="Arial"/>
          <w:lang w:val="en-GB" w:eastAsia="en-GB"/>
        </w:rPr>
        <w:t xml:space="preserve"> database; and (6</w:t>
      </w:r>
      <w:r w:rsidR="00D61D97" w:rsidRPr="00D61D97">
        <w:rPr>
          <w:rFonts w:ascii="Arial" w:hAnsi="Arial" w:cs="Arial"/>
          <w:lang w:val="en-GB" w:eastAsia="en-GB"/>
        </w:rPr>
        <w:t>) knowledge transfer and capacity building through international collaboration.</w:t>
      </w:r>
      <w:r w:rsidR="008749B4">
        <w:rPr>
          <w:rFonts w:ascii="Arial" w:hAnsi="Arial" w:cs="Arial"/>
          <w:lang w:val="en-GB" w:eastAsia="en-GB"/>
        </w:rPr>
        <w:t xml:space="preserve"> While the initial focus of </w:t>
      </w:r>
      <w:proofErr w:type="spellStart"/>
      <w:r w:rsidR="008749B4">
        <w:rPr>
          <w:rFonts w:ascii="Arial" w:hAnsi="Arial" w:cs="Arial"/>
          <w:lang w:val="en-GB" w:eastAsia="en-GB"/>
        </w:rPr>
        <w:t>IQuOD</w:t>
      </w:r>
      <w:proofErr w:type="spellEnd"/>
      <w:r w:rsidR="008749B4">
        <w:rPr>
          <w:rFonts w:ascii="Arial" w:hAnsi="Arial" w:cs="Arial"/>
          <w:lang w:val="en-GB" w:eastAsia="en-GB"/>
        </w:rPr>
        <w:t xml:space="preserve"> activities is on temperature observations, these efforts are designed to set a template to expand later into other variables, such as salinity and oxygen.  </w:t>
      </w:r>
    </w:p>
    <w:p w:rsidR="00D61D97" w:rsidRDefault="00D61D97" w:rsidP="00CC27BC">
      <w:pPr>
        <w:autoSpaceDE w:val="0"/>
        <w:autoSpaceDN w:val="0"/>
        <w:adjustRightInd w:val="0"/>
        <w:rPr>
          <w:rFonts w:ascii="Arial" w:hAnsi="Arial" w:cs="Arial"/>
          <w:lang w:val="en-GB" w:eastAsia="en-GB"/>
        </w:rPr>
      </w:pPr>
    </w:p>
    <w:p w:rsidR="00D61D97" w:rsidRDefault="00D61D97" w:rsidP="00CC27BC">
      <w:pPr>
        <w:autoSpaceDE w:val="0"/>
        <w:autoSpaceDN w:val="0"/>
        <w:adjustRightInd w:val="0"/>
        <w:rPr>
          <w:rFonts w:ascii="Arial" w:hAnsi="Arial" w:cs="Arial"/>
          <w:lang w:val="en-GB" w:eastAsia="en-GB"/>
        </w:rPr>
      </w:pPr>
    </w:p>
    <w:p w:rsidR="00CC27BC" w:rsidRPr="00D86510" w:rsidRDefault="00CC27BC" w:rsidP="008749B4">
      <w:pPr>
        <w:autoSpaceDE w:val="0"/>
        <w:autoSpaceDN w:val="0"/>
        <w:adjustRightInd w:val="0"/>
        <w:ind w:right="-20"/>
        <w:rPr>
          <w:rFonts w:ascii="Arial" w:hAnsi="Arial" w:cs="Arial"/>
          <w:lang w:val="en-GB" w:eastAsia="en-GB"/>
        </w:rPr>
      </w:pPr>
    </w:p>
    <w:sectPr w:rsidR="00CC27BC" w:rsidRPr="00D86510" w:rsidSect="00863972">
      <w:pgSz w:w="12240" w:h="15840"/>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38E" w:rsidRDefault="0022338E">
      <w:r>
        <w:separator/>
      </w:r>
    </w:p>
  </w:endnote>
  <w:endnote w:type="continuationSeparator" w:id="0">
    <w:p w:rsidR="0022338E" w:rsidRDefault="00223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38E" w:rsidRDefault="0022338E">
      <w:r>
        <w:separator/>
      </w:r>
    </w:p>
  </w:footnote>
  <w:footnote w:type="continuationSeparator" w:id="0">
    <w:p w:rsidR="0022338E" w:rsidRDefault="00223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AED"/>
    <w:multiLevelType w:val="hybridMultilevel"/>
    <w:tmpl w:val="E92A9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015070F"/>
    <w:multiLevelType w:val="hybridMultilevel"/>
    <w:tmpl w:val="D644A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9663800"/>
    <w:multiLevelType w:val="hybridMultilevel"/>
    <w:tmpl w:val="66DA40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stylePaneFormatFilter w:val="3F01"/>
  <w:trackRevisions/>
  <w:defaultTabStop w:val="720"/>
  <w:characterSpacingControl w:val="doNotCompress"/>
  <w:footnotePr>
    <w:footnote w:id="-1"/>
    <w:footnote w:id="0"/>
  </w:footnotePr>
  <w:endnotePr>
    <w:endnote w:id="-1"/>
    <w:endnote w:id="0"/>
  </w:endnotePr>
  <w:compat>
    <w:useFELayout/>
  </w:compat>
  <w:rsids>
    <w:rsidRoot w:val="007A39C7"/>
    <w:rsid w:val="000047F2"/>
    <w:rsid w:val="00007F7A"/>
    <w:rsid w:val="00017324"/>
    <w:rsid w:val="000251CE"/>
    <w:rsid w:val="00042B46"/>
    <w:rsid w:val="000461C4"/>
    <w:rsid w:val="00047560"/>
    <w:rsid w:val="00062DBE"/>
    <w:rsid w:val="00076483"/>
    <w:rsid w:val="00087187"/>
    <w:rsid w:val="0009381E"/>
    <w:rsid w:val="000A4AA1"/>
    <w:rsid w:val="000B0066"/>
    <w:rsid w:val="000B39B6"/>
    <w:rsid w:val="000E365D"/>
    <w:rsid w:val="00122CCB"/>
    <w:rsid w:val="0018714D"/>
    <w:rsid w:val="001B6543"/>
    <w:rsid w:val="001D28A5"/>
    <w:rsid w:val="001E1672"/>
    <w:rsid w:val="001E2115"/>
    <w:rsid w:val="001F09A0"/>
    <w:rsid w:val="0022338E"/>
    <w:rsid w:val="00231594"/>
    <w:rsid w:val="00245941"/>
    <w:rsid w:val="00263773"/>
    <w:rsid w:val="00271E87"/>
    <w:rsid w:val="002C54CC"/>
    <w:rsid w:val="002E3759"/>
    <w:rsid w:val="00300784"/>
    <w:rsid w:val="00310E7B"/>
    <w:rsid w:val="003136C5"/>
    <w:rsid w:val="00337386"/>
    <w:rsid w:val="00337D90"/>
    <w:rsid w:val="003475AA"/>
    <w:rsid w:val="00352F1C"/>
    <w:rsid w:val="00353874"/>
    <w:rsid w:val="003A4E4C"/>
    <w:rsid w:val="003C5000"/>
    <w:rsid w:val="00406A44"/>
    <w:rsid w:val="00407834"/>
    <w:rsid w:val="004079FC"/>
    <w:rsid w:val="00415E85"/>
    <w:rsid w:val="0042057A"/>
    <w:rsid w:val="00433E6E"/>
    <w:rsid w:val="004511FB"/>
    <w:rsid w:val="0048286A"/>
    <w:rsid w:val="0048747B"/>
    <w:rsid w:val="004B3DAE"/>
    <w:rsid w:val="004B465F"/>
    <w:rsid w:val="004E7FAA"/>
    <w:rsid w:val="004F3679"/>
    <w:rsid w:val="00503358"/>
    <w:rsid w:val="005164CC"/>
    <w:rsid w:val="00541C1D"/>
    <w:rsid w:val="005449B1"/>
    <w:rsid w:val="00560170"/>
    <w:rsid w:val="005606B1"/>
    <w:rsid w:val="005972DF"/>
    <w:rsid w:val="005B56C1"/>
    <w:rsid w:val="005B5D41"/>
    <w:rsid w:val="005C0CC5"/>
    <w:rsid w:val="005C5A10"/>
    <w:rsid w:val="005D4FD9"/>
    <w:rsid w:val="005E29CE"/>
    <w:rsid w:val="005E4975"/>
    <w:rsid w:val="00603015"/>
    <w:rsid w:val="00611497"/>
    <w:rsid w:val="00617E86"/>
    <w:rsid w:val="0062267F"/>
    <w:rsid w:val="00643C1C"/>
    <w:rsid w:val="006540EA"/>
    <w:rsid w:val="006654E3"/>
    <w:rsid w:val="00672B03"/>
    <w:rsid w:val="006A7087"/>
    <w:rsid w:val="006B2F08"/>
    <w:rsid w:val="006C5A63"/>
    <w:rsid w:val="006C7942"/>
    <w:rsid w:val="007428F5"/>
    <w:rsid w:val="00751088"/>
    <w:rsid w:val="00761999"/>
    <w:rsid w:val="007636F4"/>
    <w:rsid w:val="007A39C7"/>
    <w:rsid w:val="007B3E6F"/>
    <w:rsid w:val="007B7A48"/>
    <w:rsid w:val="007C13FF"/>
    <w:rsid w:val="007D1E90"/>
    <w:rsid w:val="007F509E"/>
    <w:rsid w:val="00807DBA"/>
    <w:rsid w:val="00863972"/>
    <w:rsid w:val="008749B4"/>
    <w:rsid w:val="008917CC"/>
    <w:rsid w:val="008A0FEA"/>
    <w:rsid w:val="008B3738"/>
    <w:rsid w:val="008D3B14"/>
    <w:rsid w:val="008E22C4"/>
    <w:rsid w:val="009175DF"/>
    <w:rsid w:val="00923BB5"/>
    <w:rsid w:val="0092720B"/>
    <w:rsid w:val="00930997"/>
    <w:rsid w:val="009418AD"/>
    <w:rsid w:val="00945F4A"/>
    <w:rsid w:val="00946EB7"/>
    <w:rsid w:val="00951479"/>
    <w:rsid w:val="009852E5"/>
    <w:rsid w:val="00995A74"/>
    <w:rsid w:val="009B3721"/>
    <w:rsid w:val="009B4C9A"/>
    <w:rsid w:val="009C7BE4"/>
    <w:rsid w:val="00A01731"/>
    <w:rsid w:val="00A01D19"/>
    <w:rsid w:val="00A058D5"/>
    <w:rsid w:val="00A52E1A"/>
    <w:rsid w:val="00A640ED"/>
    <w:rsid w:val="00A865A7"/>
    <w:rsid w:val="00AF7255"/>
    <w:rsid w:val="00B07B36"/>
    <w:rsid w:val="00B1705E"/>
    <w:rsid w:val="00B278E8"/>
    <w:rsid w:val="00B43218"/>
    <w:rsid w:val="00B65BDA"/>
    <w:rsid w:val="00B8154E"/>
    <w:rsid w:val="00B95239"/>
    <w:rsid w:val="00B96320"/>
    <w:rsid w:val="00B9643C"/>
    <w:rsid w:val="00BC3BD0"/>
    <w:rsid w:val="00BD4923"/>
    <w:rsid w:val="00BE67CB"/>
    <w:rsid w:val="00C73C45"/>
    <w:rsid w:val="00C742F6"/>
    <w:rsid w:val="00C84FB3"/>
    <w:rsid w:val="00CA07E4"/>
    <w:rsid w:val="00CA7ACB"/>
    <w:rsid w:val="00CA7B7C"/>
    <w:rsid w:val="00CC27BC"/>
    <w:rsid w:val="00CC6B4F"/>
    <w:rsid w:val="00CD06E7"/>
    <w:rsid w:val="00CD295A"/>
    <w:rsid w:val="00D3058B"/>
    <w:rsid w:val="00D4102D"/>
    <w:rsid w:val="00D50E6C"/>
    <w:rsid w:val="00D54019"/>
    <w:rsid w:val="00D60DA4"/>
    <w:rsid w:val="00D61D97"/>
    <w:rsid w:val="00D643DF"/>
    <w:rsid w:val="00D7537E"/>
    <w:rsid w:val="00D76783"/>
    <w:rsid w:val="00D84AFA"/>
    <w:rsid w:val="00D86510"/>
    <w:rsid w:val="00D91B77"/>
    <w:rsid w:val="00DA272C"/>
    <w:rsid w:val="00DB554A"/>
    <w:rsid w:val="00DC5CC1"/>
    <w:rsid w:val="00E31672"/>
    <w:rsid w:val="00E32BDD"/>
    <w:rsid w:val="00E36F1D"/>
    <w:rsid w:val="00E520B9"/>
    <w:rsid w:val="00E56D22"/>
    <w:rsid w:val="00E94DCD"/>
    <w:rsid w:val="00EC53A5"/>
    <w:rsid w:val="00ED1340"/>
    <w:rsid w:val="00EE6A1C"/>
    <w:rsid w:val="00EE7588"/>
    <w:rsid w:val="00EF442E"/>
    <w:rsid w:val="00EF50BD"/>
    <w:rsid w:val="00F04AEF"/>
    <w:rsid w:val="00F6129B"/>
    <w:rsid w:val="00F6788D"/>
    <w:rsid w:val="00F715E4"/>
    <w:rsid w:val="00F80396"/>
    <w:rsid w:val="00F824BB"/>
    <w:rsid w:val="00FA0F4D"/>
    <w:rsid w:val="00FD17A9"/>
    <w:rsid w:val="00FE1A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75AA"/>
    <w:rPr>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672"/>
    <w:pPr>
      <w:spacing w:before="100" w:beforeAutospacing="1" w:after="100" w:afterAutospacing="1"/>
    </w:pPr>
    <w:rPr>
      <w:rFonts w:eastAsia="SimSun"/>
      <w:lang w:eastAsia="zh-CN"/>
    </w:rPr>
  </w:style>
  <w:style w:type="character" w:styleId="Strong">
    <w:name w:val="Strong"/>
    <w:qFormat/>
    <w:rsid w:val="001E1672"/>
    <w:rPr>
      <w:b/>
      <w:bCs/>
    </w:rPr>
  </w:style>
  <w:style w:type="paragraph" w:styleId="BalloonText">
    <w:name w:val="Balloon Text"/>
    <w:basedOn w:val="Normal"/>
    <w:semiHidden/>
    <w:rsid w:val="00407834"/>
    <w:rPr>
      <w:rFonts w:ascii="Tahoma" w:hAnsi="Tahoma" w:cs="Tahoma"/>
      <w:sz w:val="16"/>
      <w:szCs w:val="16"/>
    </w:rPr>
  </w:style>
  <w:style w:type="character" w:styleId="CommentReference">
    <w:name w:val="annotation reference"/>
    <w:semiHidden/>
    <w:rsid w:val="00E94DCD"/>
    <w:rPr>
      <w:sz w:val="16"/>
      <w:szCs w:val="16"/>
    </w:rPr>
  </w:style>
  <w:style w:type="paragraph" w:styleId="CommentText">
    <w:name w:val="annotation text"/>
    <w:basedOn w:val="Normal"/>
    <w:semiHidden/>
    <w:rsid w:val="00E94DCD"/>
    <w:rPr>
      <w:sz w:val="20"/>
      <w:szCs w:val="20"/>
    </w:rPr>
  </w:style>
  <w:style w:type="paragraph" w:styleId="CommentSubject">
    <w:name w:val="annotation subject"/>
    <w:basedOn w:val="CommentText"/>
    <w:next w:val="CommentText"/>
    <w:semiHidden/>
    <w:rsid w:val="00E94DCD"/>
    <w:rPr>
      <w:b/>
      <w:bCs/>
    </w:rPr>
  </w:style>
  <w:style w:type="paragraph" w:styleId="Header">
    <w:name w:val="header"/>
    <w:basedOn w:val="Normal"/>
    <w:rsid w:val="00B95239"/>
    <w:pPr>
      <w:tabs>
        <w:tab w:val="center" w:pos="4153"/>
        <w:tab w:val="right" w:pos="8306"/>
      </w:tabs>
    </w:pPr>
  </w:style>
  <w:style w:type="paragraph" w:styleId="Footer">
    <w:name w:val="footer"/>
    <w:basedOn w:val="Normal"/>
    <w:rsid w:val="00B95239"/>
    <w:pPr>
      <w:tabs>
        <w:tab w:val="center" w:pos="4153"/>
        <w:tab w:val="right" w:pos="8306"/>
      </w:tabs>
    </w:pPr>
  </w:style>
  <w:style w:type="table" w:styleId="TableGrid">
    <w:name w:val="Table Grid"/>
    <w:basedOn w:val="TableNormal"/>
    <w:rsid w:val="00DA2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Please prepare your abstract according to the template below</vt:lpstr>
    </vt:vector>
  </TitlesOfParts>
  <Company>Kuoni Travel Ltd.</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prepare your abstract according to the template below</dc:title>
  <dc:creator>CIKIRIKCIOGLU</dc:creator>
  <cp:lastModifiedBy>Carina Movitz</cp:lastModifiedBy>
  <cp:revision>2</cp:revision>
  <cp:lastPrinted>2009-10-09T07:35:00Z</cp:lastPrinted>
  <dcterms:created xsi:type="dcterms:W3CDTF">2015-12-15T12:37:00Z</dcterms:created>
  <dcterms:modified xsi:type="dcterms:W3CDTF">2015-12-15T12:37:00Z</dcterms:modified>
</cp:coreProperties>
</file>